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08" w:rsidRPr="007D5B7A" w:rsidRDefault="006E6A08" w:rsidP="006E6A08">
      <w:pPr>
        <w:jc w:val="center"/>
        <w:rPr>
          <w:b/>
          <w:sz w:val="28"/>
          <w:szCs w:val="28"/>
        </w:rPr>
      </w:pPr>
      <w:bookmarkStart w:id="0" w:name="_GoBack"/>
      <w:r w:rsidRPr="007D5B7A">
        <w:rPr>
          <w:b/>
          <w:sz w:val="28"/>
          <w:szCs w:val="28"/>
        </w:rPr>
        <w:t>СОВЕТ ДЕПУТАТОВ МУНИЦИПАЛЬНОГО ОБРАЗОВАНИЯ</w:t>
      </w:r>
      <w:r w:rsidRPr="007D5B7A">
        <w:rPr>
          <w:b/>
          <w:sz w:val="28"/>
          <w:szCs w:val="28"/>
        </w:rPr>
        <w:br/>
        <w:t>«ТИИНСКОЕ СЕЛЬСКОЕ ПОСЕЛЕНИЕ»</w:t>
      </w:r>
    </w:p>
    <w:p w:rsidR="006E6A08" w:rsidRPr="007D5B7A" w:rsidRDefault="006E6A08" w:rsidP="006E6A08">
      <w:pPr>
        <w:jc w:val="center"/>
        <w:rPr>
          <w:b/>
          <w:sz w:val="28"/>
          <w:szCs w:val="28"/>
        </w:rPr>
      </w:pPr>
      <w:r w:rsidRPr="007D5B7A">
        <w:rPr>
          <w:b/>
          <w:sz w:val="28"/>
          <w:szCs w:val="28"/>
        </w:rPr>
        <w:t xml:space="preserve"> МЕЛЕКЕССКОГО РАЙОНА  УЛЬЯНОВСКОЙ ОБЛАСТИ</w:t>
      </w:r>
    </w:p>
    <w:p w:rsidR="006E6A08" w:rsidRPr="007D5B7A" w:rsidRDefault="006E6A08" w:rsidP="006E6A08">
      <w:pPr>
        <w:jc w:val="center"/>
        <w:rPr>
          <w:b/>
          <w:sz w:val="28"/>
          <w:szCs w:val="28"/>
        </w:rPr>
      </w:pPr>
    </w:p>
    <w:p w:rsidR="006E6A08" w:rsidRPr="007D5B7A" w:rsidRDefault="006E6A08" w:rsidP="006E6A08">
      <w:pPr>
        <w:jc w:val="center"/>
        <w:rPr>
          <w:b/>
          <w:sz w:val="28"/>
          <w:szCs w:val="28"/>
        </w:rPr>
      </w:pPr>
      <w:r w:rsidRPr="007D5B7A">
        <w:rPr>
          <w:b/>
          <w:sz w:val="28"/>
          <w:szCs w:val="28"/>
        </w:rPr>
        <w:t>РЕШЕНИЕ</w:t>
      </w:r>
    </w:p>
    <w:p w:rsidR="006E6A08" w:rsidRPr="007D5B7A" w:rsidRDefault="006E6A08" w:rsidP="006E6A08">
      <w:pPr>
        <w:jc w:val="center"/>
        <w:rPr>
          <w:b/>
          <w:sz w:val="28"/>
          <w:szCs w:val="28"/>
        </w:rPr>
      </w:pPr>
    </w:p>
    <w:p w:rsidR="006E6A08" w:rsidRPr="007D5B7A" w:rsidRDefault="007D5B7A" w:rsidP="006E6A08">
      <w:pPr>
        <w:rPr>
          <w:b/>
          <w:sz w:val="28"/>
          <w:szCs w:val="28"/>
        </w:rPr>
      </w:pPr>
      <w:r w:rsidRPr="007D5B7A">
        <w:rPr>
          <w:b/>
          <w:sz w:val="28"/>
          <w:szCs w:val="28"/>
        </w:rPr>
        <w:t>01.12.</w:t>
      </w:r>
      <w:r w:rsidR="006E6A08" w:rsidRPr="007D5B7A">
        <w:rPr>
          <w:b/>
          <w:sz w:val="28"/>
          <w:szCs w:val="28"/>
        </w:rPr>
        <w:t xml:space="preserve">2023 г.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="006E6A08" w:rsidRPr="007D5B7A">
        <w:rPr>
          <w:b/>
          <w:sz w:val="28"/>
          <w:szCs w:val="28"/>
        </w:rPr>
        <w:t xml:space="preserve">   № </w:t>
      </w:r>
      <w:r w:rsidRPr="007D5B7A">
        <w:rPr>
          <w:b/>
          <w:sz w:val="28"/>
          <w:szCs w:val="28"/>
        </w:rPr>
        <w:t>3/7</w:t>
      </w:r>
    </w:p>
    <w:p w:rsidR="006E6A08" w:rsidRPr="007D5B7A" w:rsidRDefault="006E6A08" w:rsidP="006E6A08">
      <w:pPr>
        <w:ind w:right="-99"/>
        <w:rPr>
          <w:rFonts w:eastAsia="Times New Roman"/>
          <w:b/>
          <w:sz w:val="28"/>
          <w:szCs w:val="28"/>
        </w:rPr>
      </w:pPr>
      <w:r w:rsidRPr="007D5B7A">
        <w:rPr>
          <w:rFonts w:eastAsia="Times New Roman"/>
          <w:b/>
          <w:sz w:val="28"/>
          <w:szCs w:val="28"/>
        </w:rPr>
        <w:tab/>
      </w:r>
      <w:r w:rsidRPr="007D5B7A">
        <w:rPr>
          <w:rFonts w:eastAsia="Times New Roman"/>
          <w:b/>
          <w:sz w:val="28"/>
          <w:szCs w:val="28"/>
        </w:rPr>
        <w:tab/>
      </w:r>
      <w:r w:rsidRPr="007D5B7A">
        <w:rPr>
          <w:rFonts w:eastAsia="Times New Roman"/>
          <w:b/>
          <w:sz w:val="28"/>
          <w:szCs w:val="28"/>
        </w:rPr>
        <w:tab/>
      </w:r>
      <w:r w:rsidRPr="007D5B7A">
        <w:rPr>
          <w:rFonts w:eastAsia="Times New Roman"/>
          <w:b/>
          <w:sz w:val="28"/>
          <w:szCs w:val="28"/>
        </w:rPr>
        <w:tab/>
      </w:r>
      <w:r w:rsidRPr="007D5B7A">
        <w:rPr>
          <w:rFonts w:eastAsia="Times New Roman"/>
          <w:b/>
          <w:sz w:val="28"/>
          <w:szCs w:val="28"/>
        </w:rPr>
        <w:tab/>
      </w:r>
      <w:r w:rsidRPr="007D5B7A">
        <w:rPr>
          <w:rFonts w:eastAsia="Times New Roman"/>
          <w:b/>
          <w:sz w:val="28"/>
          <w:szCs w:val="28"/>
        </w:rPr>
        <w:tab/>
      </w:r>
      <w:r w:rsidRPr="007D5B7A">
        <w:rPr>
          <w:rFonts w:eastAsia="Times New Roman"/>
          <w:b/>
          <w:sz w:val="28"/>
          <w:szCs w:val="28"/>
        </w:rPr>
        <w:tab/>
      </w:r>
    </w:p>
    <w:p w:rsidR="006E6A08" w:rsidRPr="007D5B7A" w:rsidRDefault="006E6A08" w:rsidP="006E6A08">
      <w:pPr>
        <w:ind w:right="-99"/>
        <w:jc w:val="center"/>
        <w:rPr>
          <w:rFonts w:eastAsia="Times New Roman"/>
        </w:rPr>
      </w:pPr>
      <w:r w:rsidRPr="007D5B7A">
        <w:rPr>
          <w:rFonts w:eastAsia="Times New Roman"/>
        </w:rPr>
        <w:t xml:space="preserve">с. </w:t>
      </w:r>
      <w:proofErr w:type="spellStart"/>
      <w:r w:rsidRPr="007D5B7A">
        <w:rPr>
          <w:rFonts w:eastAsia="Times New Roman"/>
        </w:rPr>
        <w:t>Тиинск</w:t>
      </w:r>
      <w:proofErr w:type="spellEnd"/>
    </w:p>
    <w:p w:rsidR="006E6A08" w:rsidRPr="007D5B7A" w:rsidRDefault="006E6A08" w:rsidP="006E6A08">
      <w:pPr>
        <w:ind w:right="-99"/>
        <w:jc w:val="center"/>
        <w:rPr>
          <w:rFonts w:eastAsia="Times New Roman"/>
          <w:sz w:val="28"/>
          <w:szCs w:val="28"/>
        </w:rPr>
      </w:pPr>
    </w:p>
    <w:p w:rsidR="006E6A08" w:rsidRPr="007D5B7A" w:rsidRDefault="006E6A08" w:rsidP="006E6A08">
      <w:pPr>
        <w:ind w:right="-99"/>
        <w:jc w:val="center"/>
        <w:rPr>
          <w:rFonts w:eastAsia="Times New Roman"/>
          <w:b/>
          <w:sz w:val="28"/>
          <w:szCs w:val="28"/>
        </w:rPr>
      </w:pPr>
      <w:r w:rsidRPr="007D5B7A">
        <w:rPr>
          <w:rFonts w:eastAsia="Times New Roman"/>
          <w:b/>
          <w:sz w:val="28"/>
          <w:szCs w:val="28"/>
        </w:rPr>
        <w:t xml:space="preserve">Об утверждении Порядка проведения </w:t>
      </w:r>
      <w:proofErr w:type="gramStart"/>
      <w:r w:rsidRPr="007D5B7A">
        <w:rPr>
          <w:rFonts w:eastAsia="Times New Roman"/>
          <w:b/>
          <w:sz w:val="28"/>
          <w:szCs w:val="28"/>
        </w:rPr>
        <w:t>антикоррупционной</w:t>
      </w:r>
      <w:proofErr w:type="gramEnd"/>
    </w:p>
    <w:p w:rsidR="006E6A08" w:rsidRPr="007D5B7A" w:rsidRDefault="006E6A08" w:rsidP="006E6A08">
      <w:pPr>
        <w:pStyle w:val="ConsPlusTitle"/>
        <w:widowControl/>
        <w:ind w:firstLine="15"/>
        <w:jc w:val="center"/>
        <w:rPr>
          <w:rFonts w:ascii="Times New Roman" w:hAnsi="Times New Roman"/>
          <w:sz w:val="28"/>
          <w:szCs w:val="28"/>
        </w:rPr>
      </w:pPr>
      <w:r w:rsidRPr="007D5B7A">
        <w:rPr>
          <w:rFonts w:ascii="Times New Roman" w:hAnsi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Совета депутатов муниципального образования «</w:t>
      </w:r>
      <w:proofErr w:type="spellStart"/>
      <w:r w:rsidRPr="007D5B7A">
        <w:rPr>
          <w:rFonts w:ascii="Times New Roman" w:hAnsi="Times New Roman"/>
          <w:sz w:val="28"/>
          <w:szCs w:val="28"/>
        </w:rPr>
        <w:t>Тиинское</w:t>
      </w:r>
      <w:proofErr w:type="spellEnd"/>
      <w:r w:rsidRPr="007D5B7A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7D5B7A">
        <w:rPr>
          <w:rFonts w:ascii="Times New Roman" w:hAnsi="Times New Roman"/>
          <w:sz w:val="28"/>
          <w:szCs w:val="28"/>
        </w:rPr>
        <w:t>Мелекесского</w:t>
      </w:r>
      <w:proofErr w:type="spellEnd"/>
      <w:r w:rsidRPr="007D5B7A">
        <w:rPr>
          <w:rFonts w:ascii="Times New Roman" w:hAnsi="Times New Roman"/>
          <w:sz w:val="28"/>
          <w:szCs w:val="28"/>
        </w:rPr>
        <w:t xml:space="preserve"> района Ульяновской области</w:t>
      </w:r>
    </w:p>
    <w:p w:rsidR="006E6A08" w:rsidRPr="007D5B7A" w:rsidRDefault="006E6A08" w:rsidP="006E6A08">
      <w:pPr>
        <w:pStyle w:val="ConsPlusNormal"/>
        <w:widowControl/>
        <w:ind w:firstLine="15"/>
        <w:jc w:val="center"/>
        <w:rPr>
          <w:rFonts w:ascii="Times New Roman" w:hAnsi="Times New Roman"/>
          <w:sz w:val="28"/>
          <w:szCs w:val="28"/>
        </w:rPr>
      </w:pPr>
    </w:p>
    <w:p w:rsidR="006E6A08" w:rsidRPr="007D5B7A" w:rsidRDefault="006E6A08" w:rsidP="006E6A08">
      <w:pPr>
        <w:ind w:firstLine="540"/>
        <w:jc w:val="both"/>
        <w:rPr>
          <w:sz w:val="28"/>
          <w:szCs w:val="28"/>
        </w:rPr>
      </w:pPr>
      <w:proofErr w:type="gramStart"/>
      <w:r w:rsidRPr="007D5B7A">
        <w:rPr>
          <w:sz w:val="28"/>
          <w:szCs w:val="28"/>
        </w:rPr>
        <w:t>В соответствии с Федеральными законами от 25.12.2008 № 273-ФЗ «О противодействии коррупции», от 17.07.2009 № 172-ФЗ</w:t>
      </w:r>
      <w:r w:rsidRPr="007D5B7A">
        <w:rPr>
          <w:sz w:val="28"/>
          <w:szCs w:val="28"/>
        </w:rPr>
        <w:br/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в целях создания механизма по противодействию коррупции, совершенствования правового регулирования, защиты прав и законных интересов граждан, Совет</w:t>
      </w:r>
      <w:proofErr w:type="gramEnd"/>
      <w:r w:rsidRPr="007D5B7A">
        <w:rPr>
          <w:sz w:val="28"/>
          <w:szCs w:val="28"/>
        </w:rPr>
        <w:t xml:space="preserve"> депутатов муниципального образования  «</w:t>
      </w:r>
      <w:proofErr w:type="spellStart"/>
      <w:r w:rsidRPr="007D5B7A">
        <w:rPr>
          <w:sz w:val="28"/>
          <w:szCs w:val="28"/>
        </w:rPr>
        <w:t>Тиинское</w:t>
      </w:r>
      <w:proofErr w:type="spellEnd"/>
      <w:r w:rsidRPr="007D5B7A">
        <w:rPr>
          <w:sz w:val="28"/>
          <w:szCs w:val="28"/>
        </w:rPr>
        <w:t xml:space="preserve"> сельское поселение» </w:t>
      </w:r>
      <w:proofErr w:type="spellStart"/>
      <w:r w:rsidRPr="007D5B7A">
        <w:rPr>
          <w:sz w:val="28"/>
          <w:szCs w:val="28"/>
        </w:rPr>
        <w:t>Мелекесского</w:t>
      </w:r>
      <w:proofErr w:type="spellEnd"/>
      <w:r w:rsidRPr="007D5B7A">
        <w:rPr>
          <w:sz w:val="28"/>
          <w:szCs w:val="28"/>
        </w:rPr>
        <w:t xml:space="preserve"> района Ульяновской области пятого  созыва </w:t>
      </w:r>
      <w:proofErr w:type="gramStart"/>
      <w:r w:rsidRPr="007D5B7A">
        <w:rPr>
          <w:sz w:val="28"/>
          <w:szCs w:val="28"/>
        </w:rPr>
        <w:t>р</w:t>
      </w:r>
      <w:proofErr w:type="gramEnd"/>
      <w:r w:rsidRPr="007D5B7A">
        <w:rPr>
          <w:sz w:val="28"/>
          <w:szCs w:val="28"/>
        </w:rPr>
        <w:t xml:space="preserve"> е ш и л:</w:t>
      </w:r>
    </w:p>
    <w:p w:rsidR="006E6A08" w:rsidRPr="007D5B7A" w:rsidRDefault="006E6A08" w:rsidP="006E6A08">
      <w:pPr>
        <w:pStyle w:val="ConsPlusNormal"/>
        <w:widowControl/>
        <w:ind w:firstLine="705"/>
        <w:jc w:val="both"/>
        <w:rPr>
          <w:rFonts w:ascii="Times New Roman" w:hAnsi="Times New Roman"/>
          <w:sz w:val="28"/>
          <w:szCs w:val="28"/>
        </w:rPr>
      </w:pPr>
      <w:r w:rsidRPr="007D5B7A">
        <w:rPr>
          <w:rFonts w:ascii="Times New Roman" w:hAnsi="Times New Roman"/>
          <w:sz w:val="28"/>
          <w:szCs w:val="28"/>
        </w:rPr>
        <w:t>1. 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муниципального образования «</w:t>
      </w:r>
      <w:proofErr w:type="spellStart"/>
      <w:r w:rsidRPr="007D5B7A">
        <w:rPr>
          <w:rFonts w:ascii="Times New Roman" w:hAnsi="Times New Roman"/>
          <w:sz w:val="28"/>
          <w:szCs w:val="28"/>
        </w:rPr>
        <w:t>Тиинское</w:t>
      </w:r>
      <w:proofErr w:type="spellEnd"/>
      <w:r w:rsidRPr="007D5B7A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7D5B7A">
        <w:rPr>
          <w:rFonts w:ascii="Times New Roman" w:hAnsi="Times New Roman"/>
          <w:sz w:val="28"/>
          <w:szCs w:val="28"/>
        </w:rPr>
        <w:t>Мелекесского</w:t>
      </w:r>
      <w:proofErr w:type="spellEnd"/>
      <w:r w:rsidRPr="007D5B7A">
        <w:rPr>
          <w:rFonts w:ascii="Times New Roman" w:hAnsi="Times New Roman"/>
          <w:sz w:val="28"/>
          <w:szCs w:val="28"/>
        </w:rPr>
        <w:t xml:space="preserve"> района Ульяновской области согласно приложению к настоящему решению.</w:t>
      </w:r>
    </w:p>
    <w:p w:rsidR="006E6A08" w:rsidRPr="007D5B7A" w:rsidRDefault="006E6A08" w:rsidP="006E6A08">
      <w:pPr>
        <w:ind w:firstLine="708"/>
        <w:jc w:val="both"/>
        <w:rPr>
          <w:sz w:val="28"/>
          <w:szCs w:val="28"/>
        </w:rPr>
      </w:pPr>
      <w:r w:rsidRPr="007D5B7A">
        <w:rPr>
          <w:sz w:val="28"/>
          <w:szCs w:val="28"/>
        </w:rPr>
        <w:t xml:space="preserve">2. Настоящее решение вступает в силу на следующий день после дня его </w:t>
      </w:r>
      <w:r w:rsidRPr="007D5B7A">
        <w:rPr>
          <w:sz w:val="28"/>
          <w:szCs w:val="28"/>
          <w:shd w:val="clear" w:color="auto" w:fill="FFFFFF"/>
        </w:rPr>
        <w:t>официального обнародования</w:t>
      </w:r>
      <w:r w:rsidRPr="007D5B7A">
        <w:rPr>
          <w:sz w:val="28"/>
          <w:szCs w:val="28"/>
        </w:rPr>
        <w:t>.</w:t>
      </w:r>
    </w:p>
    <w:p w:rsidR="006E6A08" w:rsidRPr="007D5B7A" w:rsidRDefault="006E6A08" w:rsidP="006E6A08">
      <w:pPr>
        <w:ind w:right="-99" w:firstLine="708"/>
        <w:jc w:val="both"/>
        <w:rPr>
          <w:sz w:val="28"/>
          <w:szCs w:val="28"/>
        </w:rPr>
      </w:pPr>
      <w:r w:rsidRPr="007D5B7A">
        <w:rPr>
          <w:sz w:val="28"/>
          <w:szCs w:val="28"/>
        </w:rPr>
        <w:t xml:space="preserve">3. </w:t>
      </w:r>
      <w:proofErr w:type="gramStart"/>
      <w:r w:rsidRPr="007D5B7A">
        <w:rPr>
          <w:sz w:val="28"/>
          <w:szCs w:val="28"/>
        </w:rPr>
        <w:t>С момента вступления в силу настоящего решения признать утратившим силу решение Совета депутатов муниципального образования  «</w:t>
      </w:r>
      <w:proofErr w:type="spellStart"/>
      <w:r w:rsidRPr="007D5B7A">
        <w:rPr>
          <w:sz w:val="28"/>
          <w:szCs w:val="28"/>
        </w:rPr>
        <w:t>Тиинское</w:t>
      </w:r>
      <w:proofErr w:type="spellEnd"/>
      <w:r w:rsidRPr="007D5B7A">
        <w:rPr>
          <w:sz w:val="28"/>
          <w:szCs w:val="28"/>
        </w:rPr>
        <w:t xml:space="preserve"> сельское поселение» </w:t>
      </w:r>
      <w:proofErr w:type="spellStart"/>
      <w:r w:rsidRPr="007D5B7A">
        <w:rPr>
          <w:sz w:val="28"/>
          <w:szCs w:val="28"/>
        </w:rPr>
        <w:t>Мелекесского</w:t>
      </w:r>
      <w:proofErr w:type="spellEnd"/>
      <w:r w:rsidRPr="007D5B7A">
        <w:rPr>
          <w:sz w:val="28"/>
          <w:szCs w:val="28"/>
        </w:rPr>
        <w:t xml:space="preserve"> района Ульяновской области от 28.09.2012 № 11/34 «</w:t>
      </w:r>
      <w:r w:rsidRPr="007D5B7A">
        <w:rPr>
          <w:rFonts w:eastAsia="Times New Roman"/>
          <w:sz w:val="28"/>
          <w:szCs w:val="28"/>
        </w:rPr>
        <w:t xml:space="preserve">Об утверждении Положения  о порядке проведения антикоррупционной </w:t>
      </w:r>
      <w:r w:rsidRPr="007D5B7A">
        <w:rPr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Совета депутатов муниципального образования «</w:t>
      </w:r>
      <w:proofErr w:type="spellStart"/>
      <w:r w:rsidRPr="007D5B7A">
        <w:rPr>
          <w:sz w:val="28"/>
          <w:szCs w:val="28"/>
        </w:rPr>
        <w:t>Тиинское</w:t>
      </w:r>
      <w:proofErr w:type="spellEnd"/>
      <w:r w:rsidRPr="007D5B7A">
        <w:rPr>
          <w:sz w:val="28"/>
          <w:szCs w:val="28"/>
        </w:rPr>
        <w:t xml:space="preserve"> сельское поселение» </w:t>
      </w:r>
      <w:proofErr w:type="spellStart"/>
      <w:r w:rsidRPr="007D5B7A">
        <w:rPr>
          <w:sz w:val="28"/>
          <w:szCs w:val="28"/>
        </w:rPr>
        <w:t>Мелекесского</w:t>
      </w:r>
      <w:proofErr w:type="spellEnd"/>
      <w:r w:rsidRPr="007D5B7A">
        <w:rPr>
          <w:sz w:val="28"/>
          <w:szCs w:val="28"/>
        </w:rPr>
        <w:t xml:space="preserve"> района Ульяновской области».</w:t>
      </w:r>
      <w:proofErr w:type="gramEnd"/>
    </w:p>
    <w:p w:rsidR="006E6A08" w:rsidRPr="007D5B7A" w:rsidRDefault="006E6A08" w:rsidP="006E6A08">
      <w:pPr>
        <w:ind w:firstLine="708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4. Контроль исполнения настоящего решения оставляю за собой.</w:t>
      </w:r>
    </w:p>
    <w:p w:rsidR="006E6A08" w:rsidRPr="007D5B7A" w:rsidRDefault="006E6A08" w:rsidP="006E6A08">
      <w:pPr>
        <w:jc w:val="both"/>
        <w:rPr>
          <w:sz w:val="28"/>
          <w:szCs w:val="28"/>
        </w:rPr>
      </w:pPr>
    </w:p>
    <w:p w:rsidR="006E6A08" w:rsidRPr="007D5B7A" w:rsidRDefault="006E6A08" w:rsidP="006E6A08">
      <w:pPr>
        <w:jc w:val="both"/>
        <w:rPr>
          <w:sz w:val="28"/>
          <w:szCs w:val="28"/>
        </w:rPr>
      </w:pPr>
    </w:p>
    <w:p w:rsidR="006E6A08" w:rsidRPr="007D5B7A" w:rsidRDefault="006E6A08" w:rsidP="006E6A08">
      <w:pPr>
        <w:jc w:val="both"/>
        <w:rPr>
          <w:sz w:val="28"/>
          <w:szCs w:val="28"/>
        </w:rPr>
      </w:pPr>
      <w:r w:rsidRPr="007D5B7A">
        <w:rPr>
          <w:sz w:val="28"/>
          <w:szCs w:val="28"/>
        </w:rPr>
        <w:t>Глава муниципального образования</w:t>
      </w:r>
    </w:p>
    <w:p w:rsidR="006E6A08" w:rsidRPr="007D5B7A" w:rsidRDefault="006E6A08" w:rsidP="006E6A08">
      <w:pPr>
        <w:tabs>
          <w:tab w:val="left" w:pos="6465"/>
        </w:tabs>
        <w:jc w:val="both"/>
        <w:rPr>
          <w:sz w:val="28"/>
          <w:szCs w:val="28"/>
        </w:rPr>
      </w:pPr>
      <w:r w:rsidRPr="007D5B7A">
        <w:rPr>
          <w:sz w:val="28"/>
          <w:szCs w:val="28"/>
        </w:rPr>
        <w:t>«</w:t>
      </w:r>
      <w:proofErr w:type="spellStart"/>
      <w:r w:rsidRPr="007D5B7A">
        <w:rPr>
          <w:sz w:val="28"/>
          <w:szCs w:val="28"/>
        </w:rPr>
        <w:t>Тиинское</w:t>
      </w:r>
      <w:proofErr w:type="spellEnd"/>
      <w:r w:rsidRPr="007D5B7A">
        <w:rPr>
          <w:sz w:val="28"/>
          <w:szCs w:val="28"/>
        </w:rPr>
        <w:t xml:space="preserve"> сельское поселение»</w:t>
      </w:r>
      <w:r w:rsidRPr="007D5B7A">
        <w:rPr>
          <w:sz w:val="28"/>
          <w:szCs w:val="28"/>
        </w:rPr>
        <w:tab/>
        <w:t xml:space="preserve">                  Г.П. Гришина</w:t>
      </w:r>
    </w:p>
    <w:p w:rsidR="006E6A08" w:rsidRPr="007D5B7A" w:rsidRDefault="007D5B7A" w:rsidP="007D5B7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</w:t>
      </w:r>
      <w:r w:rsidR="006E6A08" w:rsidRPr="007D5B7A">
        <w:rPr>
          <w:bCs/>
        </w:rPr>
        <w:t>Приложение</w:t>
      </w:r>
    </w:p>
    <w:p w:rsidR="006E6A08" w:rsidRPr="007D5B7A" w:rsidRDefault="007D5B7A" w:rsidP="007D5B7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</w:t>
      </w:r>
      <w:r w:rsidR="006E6A08" w:rsidRPr="007D5B7A">
        <w:rPr>
          <w:bCs/>
        </w:rPr>
        <w:t xml:space="preserve"> к решению Совета депутатов</w:t>
      </w:r>
    </w:p>
    <w:p w:rsidR="006E6A08" w:rsidRPr="007D5B7A" w:rsidRDefault="006E6A08" w:rsidP="006E6A08">
      <w:pPr>
        <w:autoSpaceDE w:val="0"/>
        <w:autoSpaceDN w:val="0"/>
        <w:adjustRightInd w:val="0"/>
        <w:jc w:val="right"/>
        <w:rPr>
          <w:bCs/>
        </w:rPr>
      </w:pPr>
      <w:r w:rsidRPr="007D5B7A">
        <w:rPr>
          <w:bCs/>
        </w:rPr>
        <w:t xml:space="preserve">муниципального образования </w:t>
      </w:r>
    </w:p>
    <w:p w:rsidR="006E6A08" w:rsidRPr="007D5B7A" w:rsidRDefault="006E6A08" w:rsidP="006E6A08">
      <w:pPr>
        <w:autoSpaceDE w:val="0"/>
        <w:autoSpaceDN w:val="0"/>
        <w:adjustRightInd w:val="0"/>
        <w:jc w:val="right"/>
        <w:rPr>
          <w:bCs/>
        </w:rPr>
      </w:pPr>
      <w:r w:rsidRPr="007D5B7A">
        <w:rPr>
          <w:bCs/>
        </w:rPr>
        <w:t>«</w:t>
      </w:r>
      <w:proofErr w:type="spellStart"/>
      <w:r w:rsidRPr="007D5B7A">
        <w:rPr>
          <w:bCs/>
        </w:rPr>
        <w:t>Тиинское</w:t>
      </w:r>
      <w:proofErr w:type="spellEnd"/>
      <w:r w:rsidRPr="007D5B7A">
        <w:rPr>
          <w:bCs/>
        </w:rPr>
        <w:t xml:space="preserve"> сельское поселение»</w:t>
      </w:r>
    </w:p>
    <w:p w:rsidR="006E6A08" w:rsidRPr="007D5B7A" w:rsidRDefault="007D5B7A" w:rsidP="007D5B7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</w:t>
      </w:r>
      <w:r w:rsidR="006E6A08" w:rsidRPr="007D5B7A">
        <w:rPr>
          <w:bCs/>
        </w:rPr>
        <w:t xml:space="preserve"> </w:t>
      </w:r>
      <w:proofErr w:type="spellStart"/>
      <w:r w:rsidR="006E6A08" w:rsidRPr="007D5B7A">
        <w:rPr>
          <w:bCs/>
        </w:rPr>
        <w:t>Мелекесского</w:t>
      </w:r>
      <w:proofErr w:type="spellEnd"/>
      <w:r w:rsidR="006E6A08" w:rsidRPr="007D5B7A">
        <w:rPr>
          <w:bCs/>
        </w:rPr>
        <w:t xml:space="preserve"> района</w:t>
      </w:r>
    </w:p>
    <w:p w:rsidR="006E6A08" w:rsidRPr="007D5B7A" w:rsidRDefault="007D5B7A" w:rsidP="007D5B7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</w:t>
      </w:r>
      <w:r w:rsidR="006E6A08" w:rsidRPr="007D5B7A">
        <w:rPr>
          <w:bCs/>
        </w:rPr>
        <w:t xml:space="preserve">Ульяновской области </w:t>
      </w:r>
    </w:p>
    <w:p w:rsidR="006E6A08" w:rsidRPr="007D5B7A" w:rsidRDefault="007D5B7A" w:rsidP="007D5B7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</w:t>
      </w:r>
      <w:r w:rsidR="006E6A08" w:rsidRPr="007D5B7A">
        <w:rPr>
          <w:bCs/>
        </w:rPr>
        <w:t xml:space="preserve">от </w:t>
      </w:r>
      <w:r w:rsidRPr="007D5B7A">
        <w:rPr>
          <w:bCs/>
        </w:rPr>
        <w:t>01.12.</w:t>
      </w:r>
      <w:r w:rsidR="006E6A08" w:rsidRPr="007D5B7A">
        <w:rPr>
          <w:bCs/>
        </w:rPr>
        <w:t>2023 г. №</w:t>
      </w:r>
      <w:r w:rsidRPr="007D5B7A">
        <w:rPr>
          <w:bCs/>
        </w:rPr>
        <w:t xml:space="preserve"> 3/7</w:t>
      </w:r>
    </w:p>
    <w:p w:rsidR="006E6A08" w:rsidRPr="007D5B7A" w:rsidRDefault="006E6A08" w:rsidP="006E6A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6A08" w:rsidRPr="007D5B7A" w:rsidRDefault="006E6A08" w:rsidP="006E6A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6A08" w:rsidRPr="007D5B7A" w:rsidRDefault="006E6A08" w:rsidP="006E6A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5B7A">
        <w:rPr>
          <w:b/>
          <w:sz w:val="28"/>
          <w:szCs w:val="28"/>
        </w:rPr>
        <w:t>Порядок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муниципального образования «</w:t>
      </w:r>
      <w:proofErr w:type="spellStart"/>
      <w:r w:rsidRPr="007D5B7A">
        <w:rPr>
          <w:b/>
          <w:sz w:val="28"/>
          <w:szCs w:val="28"/>
        </w:rPr>
        <w:t>Тиинское</w:t>
      </w:r>
      <w:proofErr w:type="spellEnd"/>
      <w:r w:rsidRPr="007D5B7A">
        <w:rPr>
          <w:b/>
          <w:sz w:val="28"/>
          <w:szCs w:val="28"/>
        </w:rPr>
        <w:t xml:space="preserve"> сельское поселение» </w:t>
      </w:r>
      <w:proofErr w:type="spellStart"/>
      <w:r w:rsidRPr="007D5B7A">
        <w:rPr>
          <w:b/>
          <w:sz w:val="28"/>
          <w:szCs w:val="28"/>
        </w:rPr>
        <w:t>Мелекесского</w:t>
      </w:r>
      <w:proofErr w:type="spellEnd"/>
      <w:r w:rsidRPr="007D5B7A">
        <w:rPr>
          <w:b/>
          <w:sz w:val="28"/>
          <w:szCs w:val="28"/>
        </w:rPr>
        <w:t xml:space="preserve"> района Ульяновской области </w:t>
      </w:r>
    </w:p>
    <w:p w:rsidR="006E6A08" w:rsidRPr="007D5B7A" w:rsidRDefault="006E6A08" w:rsidP="006E6A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6A08" w:rsidRPr="007D5B7A" w:rsidRDefault="006E6A08" w:rsidP="006E6A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7D5B7A">
        <w:rPr>
          <w:b/>
          <w:bCs/>
          <w:sz w:val="28"/>
          <w:szCs w:val="28"/>
        </w:rPr>
        <w:t>Раздел I. Общие положения</w:t>
      </w:r>
    </w:p>
    <w:p w:rsidR="006E6A08" w:rsidRPr="007D5B7A" w:rsidRDefault="006E6A08" w:rsidP="006E6A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 xml:space="preserve">1. </w:t>
      </w:r>
      <w:proofErr w:type="gramStart"/>
      <w:r w:rsidRPr="007D5B7A">
        <w:rPr>
          <w:sz w:val="28"/>
          <w:szCs w:val="28"/>
        </w:rPr>
        <w:t>Настоящим Порядком проведения антикоррупционной экспертизы муниципальных нормативных правовых актов и проектов муниципальных нормативных правовых актов, принимаемых Советом депутатов муниципального образования «</w:t>
      </w:r>
      <w:proofErr w:type="spellStart"/>
      <w:r w:rsidRPr="007D5B7A">
        <w:rPr>
          <w:sz w:val="28"/>
          <w:szCs w:val="28"/>
        </w:rPr>
        <w:t>Тиинское</w:t>
      </w:r>
      <w:proofErr w:type="spellEnd"/>
      <w:r w:rsidRPr="007D5B7A">
        <w:rPr>
          <w:sz w:val="28"/>
          <w:szCs w:val="28"/>
        </w:rPr>
        <w:t xml:space="preserve"> сельское поселение» </w:t>
      </w:r>
      <w:proofErr w:type="spellStart"/>
      <w:r w:rsidRPr="007D5B7A">
        <w:rPr>
          <w:sz w:val="28"/>
          <w:szCs w:val="28"/>
        </w:rPr>
        <w:t>Мелекесского</w:t>
      </w:r>
      <w:proofErr w:type="spellEnd"/>
      <w:r w:rsidRPr="007D5B7A">
        <w:rPr>
          <w:sz w:val="28"/>
          <w:szCs w:val="28"/>
        </w:rPr>
        <w:t xml:space="preserve"> района Ульяновской области (далее - Порядок), устанавливается процедура проведения антикоррупционной экспертизы муниципальных нормативных правовых актов и проектов муниципальных нормативных правовых актов  Совета депутатов  муниципального образования «</w:t>
      </w:r>
      <w:proofErr w:type="spellStart"/>
      <w:r w:rsidRPr="007D5B7A">
        <w:rPr>
          <w:sz w:val="28"/>
          <w:szCs w:val="28"/>
        </w:rPr>
        <w:t>Тиинское</w:t>
      </w:r>
      <w:proofErr w:type="spellEnd"/>
      <w:r w:rsidRPr="007D5B7A">
        <w:rPr>
          <w:sz w:val="28"/>
          <w:szCs w:val="28"/>
        </w:rPr>
        <w:t xml:space="preserve"> сельское поселение» </w:t>
      </w:r>
      <w:proofErr w:type="spellStart"/>
      <w:r w:rsidRPr="007D5B7A">
        <w:rPr>
          <w:sz w:val="28"/>
          <w:szCs w:val="28"/>
        </w:rPr>
        <w:t>Мелекесского</w:t>
      </w:r>
      <w:proofErr w:type="spellEnd"/>
      <w:r w:rsidRPr="007D5B7A">
        <w:rPr>
          <w:sz w:val="28"/>
          <w:szCs w:val="28"/>
        </w:rPr>
        <w:t xml:space="preserve"> района Ульяновской области (далее - антикоррупционная экспертиза).</w:t>
      </w:r>
      <w:proofErr w:type="gramEnd"/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2. Целью антикоррупционной экспертизы является выявление в муниципальных нормативных правовых актах и проектах муниципальных нормативных правовых актах правовых норм, которые создают предпосылки и (или) повышают вероятность совершения коррупционных действий.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 xml:space="preserve">3. Задачами антикоррупционной экспертизы являются выявление и описание </w:t>
      </w:r>
      <w:proofErr w:type="spellStart"/>
      <w:r w:rsidRPr="007D5B7A">
        <w:rPr>
          <w:sz w:val="28"/>
          <w:szCs w:val="28"/>
        </w:rPr>
        <w:t>коррупциогенных</w:t>
      </w:r>
      <w:proofErr w:type="spellEnd"/>
      <w:r w:rsidRPr="007D5B7A">
        <w:rPr>
          <w:sz w:val="28"/>
          <w:szCs w:val="28"/>
        </w:rPr>
        <w:t xml:space="preserve"> факторов в муниципальных нормативных правовых актах и проектах муниципальных нормативных правовых актов, в том числе внесение предложений и рекомендаций, направленных на устранение или ограничение действия таких факторов.</w:t>
      </w:r>
    </w:p>
    <w:p w:rsidR="006E6A08" w:rsidRPr="007D5B7A" w:rsidRDefault="006E6A08" w:rsidP="006E6A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6A08" w:rsidRPr="007D5B7A" w:rsidRDefault="006E6A08" w:rsidP="006E6A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7D5B7A">
        <w:rPr>
          <w:b/>
          <w:bCs/>
          <w:sz w:val="28"/>
          <w:szCs w:val="28"/>
        </w:rPr>
        <w:t>Раздел II. Виды антикоррупционной экспертизы</w:t>
      </w:r>
    </w:p>
    <w:p w:rsidR="006E6A08" w:rsidRPr="007D5B7A" w:rsidRDefault="006E6A08" w:rsidP="006E6A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1. К видам антикоррупционной экспертизы относятся: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5"/>
      <w:bookmarkEnd w:id="1"/>
      <w:r w:rsidRPr="007D5B7A">
        <w:rPr>
          <w:sz w:val="28"/>
          <w:szCs w:val="28"/>
        </w:rPr>
        <w:t>1) 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6"/>
      <w:bookmarkEnd w:id="2"/>
      <w:r w:rsidRPr="007D5B7A">
        <w:rPr>
          <w:sz w:val="28"/>
          <w:szCs w:val="28"/>
        </w:rPr>
        <w:t>2) антикоррупционная экспертиза действующих муниципальных нормативных правовых актов;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3) независимая антикоррупционная экспертиза.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 xml:space="preserve">2. </w:t>
      </w:r>
      <w:proofErr w:type="gramStart"/>
      <w:r w:rsidRPr="007D5B7A">
        <w:rPr>
          <w:sz w:val="28"/>
          <w:szCs w:val="28"/>
        </w:rPr>
        <w:t>В соответствии с настоящим Порядком юрисконсульт  администрации муниципального образования «</w:t>
      </w:r>
      <w:proofErr w:type="spellStart"/>
      <w:r w:rsidRPr="007D5B7A">
        <w:rPr>
          <w:sz w:val="28"/>
          <w:szCs w:val="28"/>
        </w:rPr>
        <w:t>Тиинское</w:t>
      </w:r>
      <w:proofErr w:type="spellEnd"/>
      <w:r w:rsidRPr="007D5B7A">
        <w:rPr>
          <w:sz w:val="28"/>
          <w:szCs w:val="28"/>
        </w:rPr>
        <w:t xml:space="preserve"> сельское поселение» </w:t>
      </w:r>
      <w:proofErr w:type="spellStart"/>
      <w:r w:rsidRPr="007D5B7A">
        <w:rPr>
          <w:sz w:val="28"/>
          <w:szCs w:val="28"/>
        </w:rPr>
        <w:t>Мелекесского</w:t>
      </w:r>
      <w:proofErr w:type="spellEnd"/>
      <w:r w:rsidRPr="007D5B7A">
        <w:rPr>
          <w:sz w:val="28"/>
          <w:szCs w:val="28"/>
        </w:rPr>
        <w:t xml:space="preserve"> района Ульяновской области проводит антикоррупционную экспертизу, предусмотренную </w:t>
      </w:r>
      <w:hyperlink w:anchor="Par45" w:history="1">
        <w:r w:rsidRPr="007D5B7A">
          <w:rPr>
            <w:sz w:val="28"/>
            <w:szCs w:val="28"/>
          </w:rPr>
          <w:t>подпунктами 1</w:t>
        </w:r>
      </w:hyperlink>
      <w:r w:rsidRPr="007D5B7A">
        <w:rPr>
          <w:sz w:val="28"/>
          <w:szCs w:val="28"/>
        </w:rPr>
        <w:t xml:space="preserve">), </w:t>
      </w:r>
      <w:hyperlink w:anchor="Par46" w:history="1">
        <w:r w:rsidRPr="007D5B7A">
          <w:rPr>
            <w:sz w:val="28"/>
            <w:szCs w:val="28"/>
          </w:rPr>
          <w:t>2) пункта 1</w:t>
        </w:r>
      </w:hyperlink>
      <w:r w:rsidRPr="007D5B7A">
        <w:rPr>
          <w:sz w:val="28"/>
          <w:szCs w:val="28"/>
        </w:rPr>
        <w:t xml:space="preserve"> настоящего раздела.</w:t>
      </w:r>
      <w:proofErr w:type="gramEnd"/>
    </w:p>
    <w:p w:rsidR="006E6A08" w:rsidRPr="007D5B7A" w:rsidRDefault="006E6A08" w:rsidP="006E6A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6A08" w:rsidRPr="007D5B7A" w:rsidRDefault="006E6A08" w:rsidP="006E6A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7D5B7A">
        <w:rPr>
          <w:b/>
          <w:bCs/>
          <w:sz w:val="28"/>
          <w:szCs w:val="28"/>
        </w:rPr>
        <w:t>Раздел III. Процедура проведения антикоррупционной экспертизы муниципальных нормативных правовых актов, проектов муниципальных нормативных правовых актов</w:t>
      </w:r>
    </w:p>
    <w:p w:rsidR="006E6A08" w:rsidRPr="007D5B7A" w:rsidRDefault="006E6A08" w:rsidP="006E6A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1. Антикоррупционная экспертиза проектов муниципальных нормативных правовых актов проводится одновременно с проведением их правовой экспертизы.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2. Антикоррупционная экспертиза действующих муниципальных нормативных правовых актов проводится: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при мониторинге их применения;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при проведении правовой экспертизы.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 xml:space="preserve">3. </w:t>
      </w:r>
      <w:proofErr w:type="gramStart"/>
      <w:r w:rsidRPr="007D5B7A">
        <w:rPr>
          <w:sz w:val="28"/>
          <w:szCs w:val="28"/>
        </w:rPr>
        <w:t xml:space="preserve">При проведении антикоррупционной экспертизы проводится анализ на наличие в муниципальных нормативных правовых актах и их проектах положений, содержащих </w:t>
      </w:r>
      <w:proofErr w:type="spellStart"/>
      <w:r w:rsidRPr="007D5B7A">
        <w:rPr>
          <w:sz w:val="28"/>
          <w:szCs w:val="28"/>
        </w:rPr>
        <w:t>коррупциогенные</w:t>
      </w:r>
      <w:proofErr w:type="spellEnd"/>
      <w:r w:rsidRPr="007D5B7A">
        <w:rPr>
          <w:sz w:val="28"/>
          <w:szCs w:val="28"/>
        </w:rPr>
        <w:t xml:space="preserve"> факторы, в соответствии с </w:t>
      </w:r>
      <w:hyperlink r:id="rId5" w:history="1">
        <w:r w:rsidRPr="007D5B7A">
          <w:rPr>
            <w:color w:val="000000" w:themeColor="text1"/>
            <w:sz w:val="28"/>
            <w:szCs w:val="28"/>
          </w:rPr>
          <w:t>методикой</w:t>
        </w:r>
      </w:hyperlink>
      <w:r w:rsidRPr="007D5B7A"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61"/>
      <w:bookmarkEnd w:id="3"/>
      <w:r w:rsidRPr="007D5B7A">
        <w:rPr>
          <w:sz w:val="28"/>
          <w:szCs w:val="28"/>
        </w:rPr>
        <w:t>4. Срок проведения антикоррупционной экспертизы муниципальных нормативных правовых актов, проектов муниципальных нормативных правовых актов составляет три рабочих дня.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5. Результаты антикоррупционной экспертизы отражаются в заключении.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Заключение по результатам проведения антикоррупционной экспертизы подписывается юрисконсультом администрации муниципального образования «</w:t>
      </w:r>
      <w:proofErr w:type="spellStart"/>
      <w:r w:rsidRPr="007D5B7A">
        <w:rPr>
          <w:sz w:val="28"/>
          <w:szCs w:val="28"/>
        </w:rPr>
        <w:t>Тиинское</w:t>
      </w:r>
      <w:proofErr w:type="spellEnd"/>
      <w:r w:rsidRPr="007D5B7A">
        <w:rPr>
          <w:sz w:val="28"/>
          <w:szCs w:val="28"/>
        </w:rPr>
        <w:t xml:space="preserve"> сельское поселение» </w:t>
      </w:r>
      <w:proofErr w:type="spellStart"/>
      <w:r w:rsidRPr="007D5B7A">
        <w:rPr>
          <w:sz w:val="28"/>
          <w:szCs w:val="28"/>
        </w:rPr>
        <w:t>Мелекесского</w:t>
      </w:r>
      <w:proofErr w:type="spellEnd"/>
      <w:r w:rsidRPr="007D5B7A">
        <w:rPr>
          <w:sz w:val="28"/>
          <w:szCs w:val="28"/>
        </w:rPr>
        <w:t xml:space="preserve"> района Ульяновской области.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 xml:space="preserve">6. В заключении по результатам проведения антикоррупционной экспертизы должны быть указаны выявленные в муниципальном нормативном правовом акте, проекте муниципального нормативного правового акта </w:t>
      </w:r>
      <w:proofErr w:type="spellStart"/>
      <w:r w:rsidRPr="007D5B7A">
        <w:rPr>
          <w:sz w:val="28"/>
          <w:szCs w:val="28"/>
        </w:rPr>
        <w:t>коррупциогенные</w:t>
      </w:r>
      <w:proofErr w:type="spellEnd"/>
      <w:r w:rsidRPr="007D5B7A">
        <w:rPr>
          <w:sz w:val="28"/>
          <w:szCs w:val="28"/>
        </w:rPr>
        <w:t xml:space="preserve"> факторы и предложены способы их устранения.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7. Заключение по результатам проведения антикоррупционной экспертизы носит рекомендательный характер и подлежит обязательному рассмотрению Главой муниципального образования «</w:t>
      </w:r>
      <w:proofErr w:type="spellStart"/>
      <w:r w:rsidRPr="007D5B7A">
        <w:rPr>
          <w:sz w:val="28"/>
          <w:szCs w:val="28"/>
        </w:rPr>
        <w:t>Тиинское</w:t>
      </w:r>
      <w:proofErr w:type="spellEnd"/>
      <w:r w:rsidRPr="007D5B7A">
        <w:rPr>
          <w:sz w:val="28"/>
          <w:szCs w:val="28"/>
        </w:rPr>
        <w:t xml:space="preserve"> сельское поселение» </w:t>
      </w:r>
      <w:proofErr w:type="spellStart"/>
      <w:r w:rsidRPr="007D5B7A">
        <w:rPr>
          <w:sz w:val="28"/>
          <w:szCs w:val="28"/>
        </w:rPr>
        <w:t>Мелекесского</w:t>
      </w:r>
      <w:proofErr w:type="spellEnd"/>
      <w:r w:rsidRPr="007D5B7A">
        <w:rPr>
          <w:sz w:val="28"/>
          <w:szCs w:val="28"/>
        </w:rPr>
        <w:t xml:space="preserve"> района Ульяновской области.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 xml:space="preserve">8. Проекты муниципальных нормативных правовых актов, содержащие </w:t>
      </w:r>
      <w:proofErr w:type="spellStart"/>
      <w:r w:rsidRPr="007D5B7A">
        <w:rPr>
          <w:sz w:val="28"/>
          <w:szCs w:val="28"/>
        </w:rPr>
        <w:t>коррупциогенные</w:t>
      </w:r>
      <w:proofErr w:type="spellEnd"/>
      <w:r w:rsidRPr="007D5B7A">
        <w:rPr>
          <w:sz w:val="28"/>
          <w:szCs w:val="28"/>
        </w:rPr>
        <w:t xml:space="preserve"> факторы, подлежат доработке. </w:t>
      </w: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6A08" w:rsidRPr="007D5B7A" w:rsidRDefault="006E6A08" w:rsidP="006E6A08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7D5B7A">
        <w:rPr>
          <w:b/>
          <w:bCs/>
          <w:sz w:val="28"/>
          <w:szCs w:val="28"/>
        </w:rPr>
        <w:t>Раздел IV. Независимая антикоррупционная экспертиза</w:t>
      </w:r>
    </w:p>
    <w:p w:rsidR="006E6A08" w:rsidRPr="007D5B7A" w:rsidRDefault="006E6A08" w:rsidP="006E6A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6A08" w:rsidRPr="007D5B7A" w:rsidRDefault="006E6A08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1.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Pr="007D5B7A">
        <w:rPr>
          <w:sz w:val="28"/>
          <w:szCs w:val="28"/>
        </w:rPr>
        <w:t>дств пр</w:t>
      </w:r>
      <w:proofErr w:type="gramEnd"/>
      <w:r w:rsidRPr="007D5B7A">
        <w:rPr>
          <w:sz w:val="28"/>
          <w:szCs w:val="28"/>
        </w:rPr>
        <w:t>оводить независимую антикоррупционную экспертизу.</w:t>
      </w:r>
    </w:p>
    <w:p w:rsidR="006E6A08" w:rsidRPr="007D5B7A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7D5B7A">
        <w:rPr>
          <w:rFonts w:eastAsiaTheme="minorHAnsi"/>
          <w:bCs/>
          <w:kern w:val="0"/>
          <w:sz w:val="28"/>
          <w:szCs w:val="28"/>
          <w:lang w:eastAsia="en-US"/>
        </w:rPr>
        <w:t>2.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6E6A08" w:rsidRPr="007D5B7A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7D5B7A">
        <w:rPr>
          <w:rFonts w:eastAsiaTheme="minorHAnsi"/>
          <w:bCs/>
          <w:kern w:val="0"/>
          <w:sz w:val="28"/>
          <w:szCs w:val="28"/>
          <w:lang w:eastAsia="en-US"/>
        </w:rPr>
        <w:lastRenderedPageBreak/>
        <w:t>1) гражданами, имеющими неснятую или непогашенную судимость;</w:t>
      </w:r>
    </w:p>
    <w:p w:rsidR="006E6A08" w:rsidRPr="007D5B7A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7D5B7A">
        <w:rPr>
          <w:rFonts w:eastAsiaTheme="minorHAnsi"/>
          <w:bCs/>
          <w:kern w:val="0"/>
          <w:sz w:val="28"/>
          <w:szCs w:val="28"/>
          <w:lang w:eastAsia="en-US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6E6A08" w:rsidRPr="007D5B7A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7D5B7A">
        <w:rPr>
          <w:rFonts w:eastAsiaTheme="minorHAnsi"/>
          <w:bCs/>
          <w:kern w:val="0"/>
          <w:sz w:val="28"/>
          <w:szCs w:val="28"/>
          <w:lang w:eastAsia="en-US"/>
        </w:rPr>
        <w:t>3) гражданами, осуществляющими деятельность в органах и организациях, указанных в</w:t>
      </w:r>
      <w:r w:rsidRPr="007D5B7A">
        <w:rPr>
          <w:rFonts w:eastAsiaTheme="minorHAnsi"/>
          <w:bCs/>
          <w:color w:val="000000" w:themeColor="text1"/>
          <w:kern w:val="0"/>
          <w:sz w:val="28"/>
          <w:szCs w:val="28"/>
          <w:lang w:eastAsia="en-US"/>
        </w:rPr>
        <w:t xml:space="preserve"> </w:t>
      </w:r>
      <w:hyperlink r:id="rId6" w:history="1">
        <w:r w:rsidRPr="007D5B7A">
          <w:rPr>
            <w:rFonts w:eastAsiaTheme="minorHAnsi"/>
            <w:bCs/>
            <w:color w:val="000000" w:themeColor="text1"/>
            <w:kern w:val="0"/>
            <w:sz w:val="28"/>
            <w:szCs w:val="28"/>
            <w:lang w:eastAsia="en-US"/>
          </w:rPr>
          <w:t>пункте 3 части 1 статьи 3</w:t>
        </w:r>
      </w:hyperlink>
      <w:r w:rsidRPr="007D5B7A">
        <w:rPr>
          <w:rFonts w:eastAsiaTheme="minorHAnsi"/>
          <w:bCs/>
          <w:kern w:val="0"/>
          <w:sz w:val="28"/>
          <w:szCs w:val="28"/>
          <w:lang w:eastAsia="en-US"/>
        </w:rPr>
        <w:t xml:space="preserve">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6E6A08" w:rsidRPr="007D5B7A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7D5B7A">
        <w:rPr>
          <w:rFonts w:eastAsiaTheme="minorHAnsi"/>
          <w:bCs/>
          <w:kern w:val="0"/>
          <w:sz w:val="28"/>
          <w:szCs w:val="28"/>
          <w:lang w:eastAsia="en-US"/>
        </w:rPr>
        <w:t>4) международными и иностранными организациями;</w:t>
      </w:r>
    </w:p>
    <w:p w:rsidR="006E6A08" w:rsidRPr="007D5B7A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7D5B7A">
        <w:rPr>
          <w:rFonts w:eastAsiaTheme="minorHAnsi"/>
          <w:bCs/>
          <w:kern w:val="0"/>
          <w:sz w:val="28"/>
          <w:szCs w:val="28"/>
          <w:lang w:eastAsia="en-US"/>
        </w:rPr>
        <w:t>5) иностранными агентами.</w:t>
      </w:r>
    </w:p>
    <w:p w:rsidR="006E6A08" w:rsidRPr="007D5B7A" w:rsidRDefault="009B1593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3</w:t>
      </w:r>
      <w:r w:rsidR="006E6A08" w:rsidRPr="007D5B7A">
        <w:rPr>
          <w:sz w:val="28"/>
          <w:szCs w:val="28"/>
        </w:rPr>
        <w:t xml:space="preserve">. Для проведения независимой антикоррупционной экспертизы - разработчик проекта муниципального нормативного правового акта в течение рабочего дня, </w:t>
      </w:r>
      <w:r w:rsidR="006E6A08" w:rsidRPr="007D5B7A">
        <w:rPr>
          <w:rFonts w:eastAsiaTheme="minorHAnsi"/>
          <w:bCs/>
          <w:kern w:val="0"/>
          <w:sz w:val="28"/>
          <w:szCs w:val="28"/>
          <w:lang w:eastAsia="en-US"/>
        </w:rPr>
        <w:t>соответствующего дню направления указанного проекта для проведения антикоррупционной экспертизы, обеспечивает</w:t>
      </w:r>
      <w:r w:rsidR="006E6A08" w:rsidRPr="007D5B7A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</w:t>
      </w:r>
      <w:r w:rsidR="006E6A08" w:rsidRPr="007D5B7A">
        <w:rPr>
          <w:sz w:val="28"/>
          <w:szCs w:val="28"/>
        </w:rPr>
        <w:t>размещение его на официальном сайте администрации муниципального образования «</w:t>
      </w:r>
      <w:proofErr w:type="spellStart"/>
      <w:r w:rsidR="006E6A08" w:rsidRPr="007D5B7A">
        <w:rPr>
          <w:sz w:val="28"/>
          <w:szCs w:val="28"/>
        </w:rPr>
        <w:t>Тиинское</w:t>
      </w:r>
      <w:proofErr w:type="spellEnd"/>
      <w:r w:rsidR="006E6A08" w:rsidRPr="007D5B7A">
        <w:rPr>
          <w:sz w:val="28"/>
          <w:szCs w:val="28"/>
        </w:rPr>
        <w:t xml:space="preserve"> сельское поселение» </w:t>
      </w:r>
      <w:proofErr w:type="spellStart"/>
      <w:r w:rsidR="006E6A08" w:rsidRPr="007D5B7A">
        <w:rPr>
          <w:sz w:val="28"/>
          <w:szCs w:val="28"/>
        </w:rPr>
        <w:t>Мелекесского</w:t>
      </w:r>
      <w:proofErr w:type="spellEnd"/>
      <w:r w:rsidR="006E6A08" w:rsidRPr="007D5B7A">
        <w:rPr>
          <w:sz w:val="28"/>
          <w:szCs w:val="28"/>
        </w:rPr>
        <w:t xml:space="preserve"> района Ульяновской области в информационно-телекоммуникационной сети  Интернет.</w:t>
      </w:r>
    </w:p>
    <w:p w:rsidR="006E6A08" w:rsidRPr="007D5B7A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D5B7A">
        <w:rPr>
          <w:rFonts w:eastAsiaTheme="minorHAnsi"/>
          <w:kern w:val="0"/>
          <w:sz w:val="28"/>
          <w:szCs w:val="28"/>
          <w:lang w:eastAsia="en-US"/>
        </w:rPr>
        <w:t xml:space="preserve">Срок нахождения проекта нормативного правового акта на официальном сайте для проведения независимой антикоррупционной экспертизы проектов нормативных правовых актов составляет 15 (пятнадцать) дней </w:t>
      </w:r>
      <w:proofErr w:type="gramStart"/>
      <w:r w:rsidRPr="007D5B7A">
        <w:rPr>
          <w:rFonts w:eastAsiaTheme="minorHAnsi"/>
          <w:kern w:val="0"/>
          <w:sz w:val="28"/>
          <w:szCs w:val="28"/>
          <w:lang w:eastAsia="en-US"/>
        </w:rPr>
        <w:t>с даты</w:t>
      </w:r>
      <w:proofErr w:type="gramEnd"/>
      <w:r w:rsidRPr="007D5B7A">
        <w:rPr>
          <w:rFonts w:eastAsiaTheme="minorHAnsi"/>
          <w:kern w:val="0"/>
          <w:sz w:val="28"/>
          <w:szCs w:val="28"/>
          <w:lang w:eastAsia="en-US"/>
        </w:rPr>
        <w:t xml:space="preserve"> его размещения.</w:t>
      </w:r>
    </w:p>
    <w:p w:rsidR="006E6A08" w:rsidRPr="007D5B7A" w:rsidRDefault="009B1593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4</w:t>
      </w:r>
      <w:r w:rsidR="006E6A08" w:rsidRPr="007D5B7A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:rsidR="006E6A08" w:rsidRPr="007D5B7A" w:rsidRDefault="009B1593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kern w:val="0"/>
          <w:sz w:val="28"/>
          <w:szCs w:val="28"/>
          <w:lang w:eastAsia="en-US"/>
        </w:rPr>
      </w:pPr>
      <w:r w:rsidRPr="007D5B7A">
        <w:rPr>
          <w:rFonts w:eastAsiaTheme="minorHAnsi"/>
          <w:bCs/>
          <w:kern w:val="0"/>
          <w:sz w:val="28"/>
          <w:szCs w:val="28"/>
          <w:lang w:eastAsia="en-US"/>
        </w:rPr>
        <w:t>5</w:t>
      </w:r>
      <w:r w:rsidR="006E6A08" w:rsidRPr="007D5B7A">
        <w:rPr>
          <w:rFonts w:eastAsiaTheme="minorHAnsi"/>
          <w:bCs/>
          <w:kern w:val="0"/>
          <w:sz w:val="28"/>
          <w:szCs w:val="28"/>
          <w:lang w:eastAsia="en-US"/>
        </w:rPr>
        <w:t xml:space="preserve">. В </w:t>
      </w:r>
      <w:hyperlink r:id="rId7" w:history="1">
        <w:r w:rsidR="006E6A08" w:rsidRPr="007D5B7A">
          <w:rPr>
            <w:rFonts w:eastAsiaTheme="minorHAnsi"/>
            <w:bCs/>
            <w:color w:val="000000" w:themeColor="text1"/>
            <w:kern w:val="0"/>
            <w:sz w:val="28"/>
            <w:szCs w:val="28"/>
            <w:lang w:eastAsia="en-US"/>
          </w:rPr>
          <w:t>заключении</w:t>
        </w:r>
      </w:hyperlink>
      <w:r w:rsidR="006E6A08" w:rsidRPr="007D5B7A">
        <w:rPr>
          <w:rFonts w:eastAsiaTheme="minorHAnsi"/>
          <w:bCs/>
          <w:kern w:val="0"/>
          <w:sz w:val="28"/>
          <w:szCs w:val="28"/>
          <w:lang w:eastAsia="en-US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="006E6A08" w:rsidRPr="007D5B7A">
        <w:rPr>
          <w:rFonts w:eastAsiaTheme="minorHAnsi"/>
          <w:bCs/>
          <w:kern w:val="0"/>
          <w:sz w:val="28"/>
          <w:szCs w:val="28"/>
          <w:lang w:eastAsia="en-US"/>
        </w:rPr>
        <w:t>коррупциогенные</w:t>
      </w:r>
      <w:proofErr w:type="spellEnd"/>
      <w:r w:rsidR="006E6A08" w:rsidRPr="007D5B7A">
        <w:rPr>
          <w:rFonts w:eastAsiaTheme="minorHAnsi"/>
          <w:bCs/>
          <w:kern w:val="0"/>
          <w:sz w:val="28"/>
          <w:szCs w:val="28"/>
          <w:lang w:eastAsia="en-US"/>
        </w:rPr>
        <w:t xml:space="preserve"> факторы и предложены способы их устранения.</w:t>
      </w:r>
    </w:p>
    <w:p w:rsidR="006E6A08" w:rsidRPr="007D5B7A" w:rsidRDefault="00E23B35" w:rsidP="006E6A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5B7A">
        <w:rPr>
          <w:sz w:val="28"/>
          <w:szCs w:val="28"/>
        </w:rPr>
        <w:t>6</w:t>
      </w:r>
      <w:r w:rsidR="006E6A08" w:rsidRPr="007D5B7A">
        <w:rPr>
          <w:sz w:val="28"/>
          <w:szCs w:val="28"/>
        </w:rPr>
        <w:t>. Заключение по результатам независимой антикоррупционной экспертизы носит рекомендательный характер и подлежит обязательному рассмотрению  тридцатидневный срок со дня его получения.</w:t>
      </w:r>
    </w:p>
    <w:p w:rsidR="006E6A08" w:rsidRPr="007D5B7A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 w:rsidRPr="007D5B7A">
        <w:rPr>
          <w:rFonts w:eastAsiaTheme="minorHAnsi"/>
          <w:kern w:val="0"/>
          <w:sz w:val="28"/>
          <w:szCs w:val="28"/>
          <w:lang w:eastAsia="en-US"/>
        </w:rPr>
        <w:t xml:space="preserve">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7D5B7A">
        <w:rPr>
          <w:rFonts w:eastAsiaTheme="minorHAnsi"/>
          <w:kern w:val="0"/>
          <w:sz w:val="28"/>
          <w:szCs w:val="28"/>
          <w:lang w:eastAsia="en-US"/>
        </w:rPr>
        <w:t>коррупциогенных</w:t>
      </w:r>
      <w:proofErr w:type="spellEnd"/>
      <w:r w:rsidRPr="007D5B7A">
        <w:rPr>
          <w:rFonts w:eastAsiaTheme="minorHAnsi"/>
          <w:kern w:val="0"/>
          <w:sz w:val="28"/>
          <w:szCs w:val="28"/>
          <w:lang w:eastAsia="en-US"/>
        </w:rPr>
        <w:t xml:space="preserve"> факторов.</w:t>
      </w:r>
    </w:p>
    <w:bookmarkEnd w:id="0"/>
    <w:p w:rsidR="006E6A08" w:rsidRPr="007D5B7A" w:rsidRDefault="006E6A08" w:rsidP="006E6A0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sectPr w:rsidR="006E6A08" w:rsidRPr="007D5B7A" w:rsidSect="007D5B7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DB"/>
    <w:rsid w:val="006774DB"/>
    <w:rsid w:val="006E6A08"/>
    <w:rsid w:val="007D5B7A"/>
    <w:rsid w:val="009035E6"/>
    <w:rsid w:val="009A1DD7"/>
    <w:rsid w:val="009B1593"/>
    <w:rsid w:val="00E2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0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E6A08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kern w:val="1"/>
      <w:sz w:val="20"/>
      <w:szCs w:val="20"/>
      <w:lang w:eastAsia="ar-SA"/>
    </w:rPr>
  </w:style>
  <w:style w:type="paragraph" w:customStyle="1" w:styleId="ConsPlusNormal">
    <w:name w:val="ConsPlusNormal"/>
    <w:rsid w:val="006E6A0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E6A0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0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E6A08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kern w:val="1"/>
      <w:sz w:val="20"/>
      <w:szCs w:val="20"/>
      <w:lang w:eastAsia="ar-SA"/>
    </w:rPr>
  </w:style>
  <w:style w:type="paragraph" w:customStyle="1" w:styleId="ConsPlusNormal">
    <w:name w:val="ConsPlusNormal"/>
    <w:rsid w:val="006E6A0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E6A0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7316C829E7DF7382A1D831DD56304B34E8E1701A430398054EA7D30402256D6BF010572E6FF9D016F7515729B0748038F26F42AC9B230CSFM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7316C829E7DF7382A1D831DD56304B31EFE0711F440398054EA7D30402256D6BF010572E6FF9D314F7515729B0748038F26F42AC9B230CSFM8L" TargetMode="External"/><Relationship Id="rId5" Type="http://schemas.openxmlformats.org/officeDocument/2006/relationships/hyperlink" Target="consultantplus://offline/ref=E32A2FEAF61E3C893D766F75442381FB9AEEFB5A552C21BE711D159C5C8EE9C173353C1678D3DE8708F1BED5C30914F519466448EFCCC704gFf6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User</cp:lastModifiedBy>
  <cp:revision>6</cp:revision>
  <cp:lastPrinted>2023-11-30T10:18:00Z</cp:lastPrinted>
  <dcterms:created xsi:type="dcterms:W3CDTF">2023-10-12T12:27:00Z</dcterms:created>
  <dcterms:modified xsi:type="dcterms:W3CDTF">2023-11-30T10:18:00Z</dcterms:modified>
</cp:coreProperties>
</file>